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AAC" w:rsidRPr="00C53094" w:rsidRDefault="003B2AF9" w:rsidP="00C53094">
      <w:pPr>
        <w:spacing w:line="195" w:lineRule="atLeast"/>
        <w:jc w:val="both"/>
        <w:textAlignment w:val="baseline"/>
        <w:rPr>
          <w:rFonts w:eastAsia="Times New Roman" w:cs="Times New Roman"/>
          <w:color w:val="666666"/>
          <w:sz w:val="20"/>
          <w:szCs w:val="20"/>
          <w:lang w:eastAsia="it-IT"/>
        </w:rPr>
      </w:pPr>
      <w:bookmarkStart w:id="0" w:name="_GoBack"/>
      <w:bookmarkEnd w:id="0"/>
      <w:r w:rsidRPr="00C53094">
        <w:rPr>
          <w:rFonts w:eastAsia="Times New Roman" w:cs="Times New Roman"/>
          <w:b/>
          <w:color w:val="333333"/>
          <w:kern w:val="36"/>
          <w:sz w:val="28"/>
          <w:szCs w:val="28"/>
          <w:lang w:eastAsia="it-IT"/>
        </w:rPr>
        <w:t>Essere madre</w:t>
      </w:r>
      <w:r w:rsidR="00A33AAC" w:rsidRPr="00C53094">
        <w:rPr>
          <w:rFonts w:eastAsia="Times New Roman" w:cs="Times New Roman"/>
          <w:color w:val="333333"/>
          <w:kern w:val="36"/>
          <w:sz w:val="54"/>
          <w:szCs w:val="54"/>
          <w:lang w:eastAsia="it-IT"/>
        </w:rPr>
        <w:t xml:space="preserve"> </w:t>
      </w:r>
      <w:hyperlink r:id="rId4" w:history="1">
        <w:r w:rsidR="00A33AAC" w:rsidRPr="00C53094">
          <w:rPr>
            <w:rFonts w:eastAsia="Times New Roman" w:cs="Times New Roman"/>
            <w:color w:val="565656"/>
            <w:sz w:val="21"/>
            <w:szCs w:val="21"/>
            <w:bdr w:val="none" w:sz="0" w:space="0" w:color="auto" w:frame="1"/>
            <w:lang w:eastAsia="it-IT"/>
          </w:rPr>
          <w:t>di</w:t>
        </w:r>
        <w:r w:rsidR="00A33AAC" w:rsidRPr="00C53094">
          <w:rPr>
            <w:rFonts w:eastAsia="Times New Roman" w:cs="Times New Roman"/>
            <w:color w:val="565656"/>
            <w:sz w:val="24"/>
            <w:szCs w:val="24"/>
            <w:u w:val="single"/>
            <w:bdr w:val="none" w:sz="0" w:space="0" w:color="auto" w:frame="1"/>
            <w:lang w:eastAsia="it-IT"/>
          </w:rPr>
          <w:t> Massimo Gramellini</w:t>
        </w:r>
      </w:hyperlink>
      <w:r w:rsidR="00A33AAC" w:rsidRPr="00C53094">
        <w:rPr>
          <w:rFonts w:eastAsia="Times New Roman" w:cs="Times New Roman"/>
          <w:sz w:val="24"/>
          <w:szCs w:val="24"/>
          <w:lang w:eastAsia="it-IT"/>
        </w:rPr>
        <w:t xml:space="preserve">                                           </w:t>
      </w:r>
    </w:p>
    <w:p w:rsidR="003B2AF9" w:rsidRPr="00C53094" w:rsidRDefault="00A33AAC" w:rsidP="00C53094">
      <w:pPr>
        <w:spacing w:line="195" w:lineRule="atLeast"/>
        <w:jc w:val="both"/>
        <w:textAlignment w:val="baseline"/>
        <w:rPr>
          <w:rFonts w:eastAsia="Times New Roman" w:cs="Times New Roman"/>
          <w:color w:val="666666"/>
          <w:sz w:val="20"/>
          <w:szCs w:val="20"/>
          <w:lang w:eastAsia="it-IT"/>
        </w:rPr>
      </w:pPr>
      <w:r w:rsidRPr="00C53094">
        <w:rPr>
          <w:rFonts w:eastAsia="Times New Roman" w:cs="Times New Roman"/>
          <w:color w:val="666666"/>
          <w:sz w:val="20"/>
          <w:szCs w:val="20"/>
          <w:lang w:eastAsia="it-IT"/>
        </w:rPr>
        <w:t>Tratto da</w:t>
      </w:r>
      <w:r w:rsidR="000F49B7">
        <w:rPr>
          <w:rFonts w:eastAsia="Times New Roman" w:cs="Times New Roman"/>
          <w:color w:val="666666"/>
          <w:sz w:val="20"/>
          <w:szCs w:val="20"/>
          <w:lang w:eastAsia="it-IT"/>
        </w:rPr>
        <w:t>l</w:t>
      </w:r>
      <w:r w:rsidRPr="00C53094">
        <w:rPr>
          <w:rFonts w:eastAsia="Times New Roman" w:cs="Times New Roman"/>
          <w:color w:val="666666"/>
          <w:sz w:val="20"/>
          <w:szCs w:val="20"/>
          <w:lang w:eastAsia="it-IT"/>
        </w:rPr>
        <w:t xml:space="preserve"> </w:t>
      </w:r>
      <w:r w:rsidR="003B2AF9" w:rsidRPr="000F49B7">
        <w:rPr>
          <w:rFonts w:eastAsia="Times New Roman" w:cs="Times New Roman"/>
          <w:i/>
          <w:color w:val="666666"/>
          <w:sz w:val="20"/>
          <w:szCs w:val="20"/>
          <w:bdr w:val="none" w:sz="0" w:space="0" w:color="auto" w:frame="1"/>
          <w:lang w:eastAsia="it-IT"/>
        </w:rPr>
        <w:t>Corriere della sera</w:t>
      </w:r>
      <w:r w:rsidR="003B2AF9" w:rsidRPr="00C53094">
        <w:rPr>
          <w:rFonts w:eastAsia="Times New Roman" w:cs="Times New Roman"/>
          <w:color w:val="666666"/>
          <w:sz w:val="20"/>
          <w:szCs w:val="20"/>
          <w:bdr w:val="none" w:sz="0" w:space="0" w:color="auto" w:frame="1"/>
          <w:lang w:eastAsia="it-IT"/>
        </w:rPr>
        <w:t>, 05 dicembre 2017</w:t>
      </w:r>
      <w:r w:rsidRPr="00C53094">
        <w:rPr>
          <w:rFonts w:eastAsia="Times New Roman" w:cs="Times New Roman"/>
          <w:color w:val="666666"/>
          <w:sz w:val="20"/>
          <w:szCs w:val="20"/>
          <w:lang w:eastAsia="it-IT"/>
        </w:rPr>
        <w:t xml:space="preserve"> </w:t>
      </w:r>
    </w:p>
    <w:p w:rsidR="00C53094" w:rsidRPr="00C53094" w:rsidRDefault="00C53094" w:rsidP="00C53094">
      <w:pPr>
        <w:shd w:val="clear" w:color="auto" w:fill="FFFFFF"/>
        <w:spacing w:after="0" w:line="240" w:lineRule="auto"/>
        <w:jc w:val="both"/>
        <w:textAlignment w:val="baseline"/>
        <w:rPr>
          <w:rFonts w:eastAsia="Times New Roman" w:cs="Arial"/>
          <w:color w:val="222222"/>
          <w:sz w:val="16"/>
          <w:szCs w:val="16"/>
          <w:lang w:eastAsia="it-IT"/>
        </w:rPr>
      </w:pPr>
    </w:p>
    <w:p w:rsidR="00C53094" w:rsidRPr="00C53094" w:rsidRDefault="00C53094" w:rsidP="00C53094">
      <w:pPr>
        <w:shd w:val="clear" w:color="auto" w:fill="FFFFFF"/>
        <w:spacing w:after="0" w:line="240" w:lineRule="auto"/>
        <w:jc w:val="both"/>
        <w:textAlignment w:val="baseline"/>
        <w:rPr>
          <w:rFonts w:eastAsia="Times New Roman" w:cs="Arial"/>
          <w:color w:val="222222"/>
          <w:sz w:val="16"/>
          <w:szCs w:val="16"/>
          <w:lang w:eastAsia="it-IT"/>
        </w:rPr>
      </w:pPr>
    </w:p>
    <w:p w:rsidR="003B2AF9" w:rsidRPr="00C53094" w:rsidRDefault="00C53094" w:rsidP="003B2AF9">
      <w:pPr>
        <w:shd w:val="clear" w:color="auto" w:fill="FFFFFF"/>
        <w:spacing w:after="0" w:line="360" w:lineRule="atLeast"/>
        <w:jc w:val="both"/>
        <w:textAlignment w:val="baseline"/>
        <w:rPr>
          <w:rFonts w:eastAsia="Times New Roman" w:cs="Arial"/>
          <w:color w:val="222222"/>
          <w:sz w:val="24"/>
          <w:szCs w:val="24"/>
          <w:lang w:eastAsia="it-IT"/>
        </w:rPr>
      </w:pPr>
      <w:r w:rsidRPr="00C53094">
        <w:rPr>
          <w:rFonts w:eastAsia="Times New Roman" w:cs="Times New Roman"/>
          <w:noProof/>
          <w:color w:val="666666"/>
          <w:sz w:val="20"/>
          <w:szCs w:val="20"/>
          <w:lang w:eastAsia="it-IT"/>
        </w:rPr>
        <w:drawing>
          <wp:anchor distT="0" distB="0" distL="114300" distR="114300" simplePos="0" relativeHeight="251658240" behindDoc="0" locked="0" layoutInCell="1" allowOverlap="1" wp14:anchorId="1C17369E" wp14:editId="4197167A">
            <wp:simplePos x="0" y="0"/>
            <wp:positionH relativeFrom="margin">
              <wp:posOffset>-72390</wp:posOffset>
            </wp:positionH>
            <wp:positionV relativeFrom="paragraph">
              <wp:posOffset>80645</wp:posOffset>
            </wp:positionV>
            <wp:extent cx="1805940" cy="1847850"/>
            <wp:effectExtent l="0" t="0" r="381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giovani_al_centr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5940" cy="1847850"/>
                    </a:xfrm>
                    <a:prstGeom prst="rect">
                      <a:avLst/>
                    </a:prstGeom>
                  </pic:spPr>
                </pic:pic>
              </a:graphicData>
            </a:graphic>
            <wp14:sizeRelH relativeFrom="margin">
              <wp14:pctWidth>0</wp14:pctWidth>
            </wp14:sizeRelH>
            <wp14:sizeRelV relativeFrom="margin">
              <wp14:pctHeight>0</wp14:pctHeight>
            </wp14:sizeRelV>
          </wp:anchor>
        </w:drawing>
      </w:r>
      <w:r w:rsidR="003B2AF9" w:rsidRPr="00C53094">
        <w:rPr>
          <w:rFonts w:eastAsia="Times New Roman" w:cs="Arial"/>
          <w:color w:val="222222"/>
          <w:sz w:val="24"/>
          <w:szCs w:val="24"/>
          <w:lang w:eastAsia="it-IT"/>
        </w:rPr>
        <w:t>Bianca è una bimba … nata nel giugno di due anni fa con la spina bifida, una malformazione al sistema nervoso centrale che colpisce un neonato su ottantamila. </w:t>
      </w:r>
      <w:hyperlink r:id="rId6" w:history="1">
        <w:r w:rsidR="003B2AF9" w:rsidRPr="00C53094">
          <w:rPr>
            <w:rFonts w:eastAsia="Times New Roman" w:cs="Arial"/>
            <w:color w:val="333333"/>
            <w:sz w:val="24"/>
            <w:szCs w:val="24"/>
            <w:u w:val="single"/>
            <w:bdr w:val="none" w:sz="0" w:space="0" w:color="auto" w:frame="1"/>
            <w:lang w:eastAsia="it-IT"/>
          </w:rPr>
          <w:t>La sua storia è abbastanza unica</w:t>
        </w:r>
      </w:hyperlink>
      <w:r w:rsidR="003B2AF9" w:rsidRPr="00C53094">
        <w:rPr>
          <w:rFonts w:eastAsia="Times New Roman" w:cs="Arial"/>
          <w:color w:val="222222"/>
          <w:sz w:val="24"/>
          <w:szCs w:val="24"/>
          <w:lang w:eastAsia="it-IT"/>
        </w:rPr>
        <w:t>, eppure universale. Per i sentimenti opposti, ma entrambi legittimi, che ha suscitato nelle donne più importanti della sua ancora breve vita: le due madri. La prima l’ha messa al mondo senza sapere che c’era un problema. Appena lo ha saputo, d’accordo con il marito, l’ha lasciata andare, rifiutandosi di riconoscerla. La seconda l’ha accolta in casa senza sapere neanche lei che c’era un problema. Ma appena lo ha saputo, d’accordo con il marito, se l’è tenuta stretta. E ora aspetta che il percorso dell’affido si concluda con l’adozione.</w:t>
      </w:r>
    </w:p>
    <w:p w:rsidR="003B2AF9" w:rsidRPr="00C53094" w:rsidRDefault="003B2AF9" w:rsidP="003B2AF9">
      <w:pPr>
        <w:shd w:val="clear" w:color="auto" w:fill="FFFFFF"/>
        <w:spacing w:after="0" w:line="360" w:lineRule="atLeast"/>
        <w:jc w:val="both"/>
        <w:textAlignment w:val="baseline"/>
        <w:rPr>
          <w:rFonts w:eastAsia="Times New Roman" w:cs="Arial"/>
          <w:b/>
          <w:color w:val="222222"/>
          <w:sz w:val="24"/>
          <w:szCs w:val="24"/>
          <w:lang w:eastAsia="it-IT"/>
        </w:rPr>
      </w:pPr>
      <w:r w:rsidRPr="00C53094">
        <w:rPr>
          <w:rFonts w:eastAsia="Times New Roman" w:cs="Arial"/>
          <w:color w:val="222222"/>
          <w:sz w:val="24"/>
          <w:szCs w:val="24"/>
          <w:lang w:eastAsia="it-IT"/>
        </w:rPr>
        <w:t xml:space="preserve">Questa storia non è in cerca di giudizi. Nessuna persona, nemmeno una madre, può essere obbligata ad accollarsi fardelli che non se la sente di portare. Questa storia è semmai in cerca di definizioni. </w:t>
      </w:r>
      <w:r w:rsidRPr="00C53094">
        <w:rPr>
          <w:rFonts w:eastAsia="Times New Roman" w:cs="Arial"/>
          <w:b/>
          <w:color w:val="222222"/>
          <w:sz w:val="24"/>
          <w:szCs w:val="24"/>
          <w:lang w:eastAsia="it-IT"/>
        </w:rPr>
        <w:t>Chi e che cosa è una madre?</w:t>
      </w:r>
      <w:r w:rsidRPr="00C53094">
        <w:rPr>
          <w:rFonts w:eastAsia="Times New Roman" w:cs="Arial"/>
          <w:color w:val="222222"/>
          <w:sz w:val="24"/>
          <w:szCs w:val="24"/>
          <w:lang w:eastAsia="it-IT"/>
        </w:rPr>
        <w:t xml:space="preserve"> </w:t>
      </w:r>
      <w:r w:rsidRPr="00C53094">
        <w:rPr>
          <w:rFonts w:eastAsia="Times New Roman" w:cs="Arial"/>
          <w:b/>
          <w:color w:val="222222"/>
          <w:sz w:val="24"/>
          <w:szCs w:val="24"/>
          <w:lang w:eastAsia="it-IT"/>
        </w:rPr>
        <w:t>Non necessariamente colei che genera, ma sicuramente colei che accoglie.</w:t>
      </w:r>
      <w:r w:rsidRPr="00C53094">
        <w:rPr>
          <w:rFonts w:eastAsia="Times New Roman" w:cs="Arial"/>
          <w:color w:val="222222"/>
          <w:sz w:val="24"/>
          <w:szCs w:val="24"/>
          <w:lang w:eastAsia="it-IT"/>
        </w:rPr>
        <w:t xml:space="preserve"> A rendere il tutto ancora più straordinario, qui l’accoglienza non è il gesto di bontà estrema, quasi sovrumana, che compie chi decide di assistere un malato proprio perché sa che è malato. La nuova madre di Bianca ha saputo della sua malformazione soltanto dopo averla presa in affido. Aveva già altri figli. Eppure, anziché tirarsi indietro, è andata avanti, seguendola lungo il percorso estenuante della riabilitazione. </w:t>
      </w:r>
      <w:r w:rsidRPr="00C53094">
        <w:rPr>
          <w:rFonts w:eastAsia="Times New Roman" w:cs="Arial"/>
          <w:b/>
          <w:color w:val="222222"/>
          <w:sz w:val="24"/>
          <w:szCs w:val="24"/>
          <w:lang w:eastAsia="it-IT"/>
        </w:rPr>
        <w:t>Non le ha dato la vita, ma l’amore.</w:t>
      </w:r>
    </w:p>
    <w:p w:rsidR="003B2AF9" w:rsidRPr="00C53094" w:rsidRDefault="003B2AF9" w:rsidP="003B2AF9">
      <w:pPr>
        <w:shd w:val="clear" w:color="auto" w:fill="FFFFFF"/>
        <w:spacing w:after="0" w:line="360" w:lineRule="atLeast"/>
        <w:jc w:val="both"/>
        <w:textAlignment w:val="baseline"/>
        <w:rPr>
          <w:rFonts w:eastAsia="Times New Roman" w:cs="Arial"/>
          <w:b/>
          <w:color w:val="222222"/>
          <w:sz w:val="24"/>
          <w:szCs w:val="24"/>
          <w:lang w:eastAsia="it-IT"/>
        </w:rPr>
      </w:pPr>
    </w:p>
    <w:p w:rsidR="00B8268E" w:rsidRPr="00C53094" w:rsidRDefault="003B2AF9" w:rsidP="00B8268E">
      <w:pPr>
        <w:shd w:val="clear" w:color="auto" w:fill="FFFFFF"/>
        <w:spacing w:after="0" w:line="360" w:lineRule="atLeast"/>
        <w:jc w:val="both"/>
        <w:textAlignment w:val="baseline"/>
        <w:rPr>
          <w:rFonts w:eastAsia="Times New Roman" w:cs="Arial"/>
          <w:b/>
          <w:color w:val="222222"/>
          <w:sz w:val="24"/>
          <w:szCs w:val="24"/>
          <w:lang w:eastAsia="it-IT"/>
        </w:rPr>
      </w:pPr>
      <w:r w:rsidRPr="00C53094">
        <w:rPr>
          <w:rFonts w:eastAsia="Times New Roman" w:cs="Arial"/>
          <w:b/>
          <w:color w:val="222222"/>
          <w:sz w:val="24"/>
          <w:szCs w:val="24"/>
          <w:lang w:eastAsia="it-IT"/>
        </w:rPr>
        <w:t>In questa solennità dell’Immacolata, può essere utile chiederci: per me, per noi cosa significa “essere madre</w:t>
      </w:r>
      <w:r w:rsidR="00A33AAC" w:rsidRPr="00C53094">
        <w:rPr>
          <w:rFonts w:eastAsia="Times New Roman" w:cs="Arial"/>
          <w:b/>
          <w:color w:val="222222"/>
          <w:sz w:val="24"/>
          <w:szCs w:val="24"/>
          <w:lang w:eastAsia="it-IT"/>
        </w:rPr>
        <w:t>” per i tanti giovani che incontriamo, per quelli che non incrociano le nostre strade</w:t>
      </w:r>
      <w:r w:rsidRPr="00C53094">
        <w:rPr>
          <w:rFonts w:eastAsia="Times New Roman" w:cs="Arial"/>
          <w:b/>
          <w:color w:val="222222"/>
          <w:sz w:val="24"/>
          <w:szCs w:val="24"/>
          <w:lang w:eastAsia="it-IT"/>
        </w:rPr>
        <w:t xml:space="preserve">? </w:t>
      </w:r>
      <w:r w:rsidR="00A33AAC" w:rsidRPr="00C53094">
        <w:rPr>
          <w:rFonts w:eastAsia="Times New Roman" w:cs="Arial"/>
          <w:b/>
          <w:color w:val="222222"/>
          <w:sz w:val="24"/>
          <w:szCs w:val="24"/>
          <w:lang w:eastAsia="it-IT"/>
        </w:rPr>
        <w:t xml:space="preserve">Per chi non ha conosciuto una madre o per quelli che sono stati abbandonati da una madre?  </w:t>
      </w:r>
    </w:p>
    <w:p w:rsidR="00B8268E" w:rsidRPr="00C53094" w:rsidRDefault="00B8268E" w:rsidP="00B8268E">
      <w:pPr>
        <w:shd w:val="clear" w:color="auto" w:fill="FFFFFF"/>
        <w:spacing w:after="0" w:line="360" w:lineRule="atLeast"/>
        <w:jc w:val="both"/>
        <w:textAlignment w:val="baseline"/>
        <w:rPr>
          <w:rFonts w:eastAsia="Times New Roman" w:cs="Arial"/>
          <w:b/>
          <w:color w:val="222222"/>
          <w:sz w:val="24"/>
          <w:szCs w:val="24"/>
          <w:u w:val="single"/>
          <w:lang w:eastAsia="it-IT"/>
        </w:rPr>
      </w:pPr>
    </w:p>
    <w:p w:rsidR="00B8268E" w:rsidRPr="00C53094" w:rsidRDefault="00C53094" w:rsidP="00B8268E">
      <w:pPr>
        <w:shd w:val="clear" w:color="auto" w:fill="FFFFFF"/>
        <w:spacing w:after="0" w:line="360" w:lineRule="atLeast"/>
        <w:jc w:val="both"/>
        <w:textAlignment w:val="baseline"/>
        <w:rPr>
          <w:rFonts w:eastAsia="Times New Roman" w:cs="Arial"/>
          <w:b/>
          <w:color w:val="222222"/>
          <w:sz w:val="24"/>
          <w:szCs w:val="24"/>
          <w:lang w:eastAsia="it-IT"/>
        </w:rPr>
      </w:pPr>
      <w:r>
        <w:rPr>
          <w:rFonts w:eastAsia="Times New Roman" w:cs="Arial"/>
          <w:b/>
          <w:color w:val="222222"/>
          <w:sz w:val="24"/>
          <w:szCs w:val="24"/>
          <w:u w:val="single"/>
          <w:lang w:eastAsia="it-IT"/>
        </w:rPr>
        <w:t>INVOCAZIONE</w:t>
      </w:r>
    </w:p>
    <w:p w:rsidR="00B8268E" w:rsidRPr="00C53094" w:rsidRDefault="00B8268E" w:rsidP="003B2AF9">
      <w:pPr>
        <w:jc w:val="both"/>
        <w:rPr>
          <w:rFonts w:eastAsia="Times New Roman" w:cs="Arial"/>
          <w:color w:val="222222"/>
          <w:sz w:val="24"/>
          <w:szCs w:val="24"/>
          <w:lang w:eastAsia="it-IT"/>
        </w:rPr>
      </w:pPr>
    </w:p>
    <w:p w:rsidR="003B2AF9" w:rsidRPr="00C53094" w:rsidRDefault="003B2AF9" w:rsidP="003B2AF9">
      <w:pPr>
        <w:jc w:val="both"/>
        <w:rPr>
          <w:rFonts w:eastAsia="Times New Roman" w:cs="Arial"/>
          <w:color w:val="222222"/>
          <w:sz w:val="24"/>
          <w:szCs w:val="24"/>
          <w:lang w:eastAsia="it-IT"/>
        </w:rPr>
      </w:pPr>
      <w:r w:rsidRPr="00C53094">
        <w:rPr>
          <w:rFonts w:eastAsia="Times New Roman" w:cs="Arial"/>
          <w:color w:val="222222"/>
          <w:sz w:val="24"/>
          <w:szCs w:val="24"/>
          <w:lang w:eastAsia="it-IT"/>
        </w:rPr>
        <w:t xml:space="preserve">Santa Maria, nell’annuncio dell’Angelo, hai scoperto che </w:t>
      </w:r>
      <w:r w:rsidR="00A33AAC" w:rsidRPr="00C53094">
        <w:rPr>
          <w:rFonts w:eastAsia="Times New Roman" w:cs="Arial"/>
          <w:color w:val="222222"/>
          <w:sz w:val="24"/>
          <w:szCs w:val="24"/>
          <w:lang w:eastAsia="it-IT"/>
        </w:rPr>
        <w:t>l’</w:t>
      </w:r>
      <w:r w:rsidRPr="00C53094">
        <w:rPr>
          <w:rFonts w:eastAsia="Times New Roman" w:cs="Arial"/>
          <w:color w:val="222222"/>
          <w:sz w:val="24"/>
          <w:szCs w:val="24"/>
          <w:lang w:eastAsia="it-IT"/>
        </w:rPr>
        <w:t xml:space="preserve">autenticità sta nel passaggio dall’esistere per </w:t>
      </w:r>
      <w:proofErr w:type="gramStart"/>
      <w:r w:rsidRPr="00C53094">
        <w:rPr>
          <w:rFonts w:eastAsia="Times New Roman" w:cs="Arial"/>
          <w:color w:val="222222"/>
          <w:sz w:val="24"/>
          <w:szCs w:val="24"/>
          <w:lang w:eastAsia="it-IT"/>
        </w:rPr>
        <w:t>se</w:t>
      </w:r>
      <w:proofErr w:type="gramEnd"/>
      <w:r w:rsidRPr="00C53094">
        <w:rPr>
          <w:rFonts w:eastAsia="Times New Roman" w:cs="Arial"/>
          <w:color w:val="222222"/>
          <w:sz w:val="24"/>
          <w:szCs w:val="24"/>
          <w:lang w:eastAsia="it-IT"/>
        </w:rPr>
        <w:t xml:space="preserve"> stessi </w:t>
      </w:r>
      <w:r w:rsidR="00A33AAC" w:rsidRPr="00C53094">
        <w:rPr>
          <w:rFonts w:eastAsia="Times New Roman" w:cs="Arial"/>
          <w:color w:val="222222"/>
          <w:sz w:val="24"/>
          <w:szCs w:val="24"/>
          <w:lang w:eastAsia="it-IT"/>
        </w:rPr>
        <w:t>all’esistere per un altro; dall’io per sé alla scoperta dell’io ospitale, aiutaci ad accogliere e a fare spazio a chi ci vive accanto per essere come Te, casa di Dio!</w:t>
      </w:r>
    </w:p>
    <w:p w:rsidR="00B8268E" w:rsidRPr="00C53094" w:rsidRDefault="00B8268E" w:rsidP="003B2AF9">
      <w:pPr>
        <w:jc w:val="both"/>
        <w:rPr>
          <w:rFonts w:eastAsia="Times New Roman" w:cs="Arial"/>
          <w:color w:val="222222"/>
          <w:sz w:val="24"/>
          <w:szCs w:val="24"/>
          <w:lang w:eastAsia="it-IT"/>
        </w:rPr>
      </w:pPr>
      <w:r w:rsidRPr="00C53094">
        <w:rPr>
          <w:rFonts w:eastAsia="Times New Roman" w:cs="Arial"/>
          <w:color w:val="222222"/>
          <w:sz w:val="24"/>
          <w:szCs w:val="24"/>
          <w:lang w:eastAsia="it-IT"/>
        </w:rPr>
        <w:t xml:space="preserve">(espressioni liberamente tratte da </w:t>
      </w:r>
      <w:r w:rsidRPr="00C53094">
        <w:rPr>
          <w:rFonts w:eastAsia="Times New Roman" w:cs="Arial"/>
          <w:i/>
          <w:color w:val="222222"/>
          <w:sz w:val="24"/>
          <w:szCs w:val="24"/>
          <w:lang w:eastAsia="it-IT"/>
        </w:rPr>
        <w:t>“Le case di Maria”</w:t>
      </w:r>
      <w:r w:rsidRPr="00C53094">
        <w:rPr>
          <w:rFonts w:eastAsia="Times New Roman" w:cs="Arial"/>
          <w:color w:val="222222"/>
          <w:sz w:val="24"/>
          <w:szCs w:val="24"/>
          <w:lang w:eastAsia="it-IT"/>
        </w:rPr>
        <w:t xml:space="preserve"> di Ermes Ronchi</w:t>
      </w:r>
      <w:r w:rsidR="00C53094" w:rsidRPr="00C53094">
        <w:rPr>
          <w:rFonts w:eastAsia="Times New Roman" w:cs="Arial"/>
          <w:color w:val="222222"/>
          <w:sz w:val="24"/>
          <w:szCs w:val="24"/>
          <w:lang w:eastAsia="it-IT"/>
        </w:rPr>
        <w:t>)</w:t>
      </w:r>
    </w:p>
    <w:p w:rsidR="008E530C" w:rsidRDefault="008E530C" w:rsidP="003B2AF9">
      <w:pPr>
        <w:jc w:val="both"/>
        <w:rPr>
          <w:rFonts w:ascii="title-regular" w:eastAsia="Times New Roman" w:hAnsi="title-regular" w:cs="Arial"/>
          <w:color w:val="222222"/>
          <w:sz w:val="24"/>
          <w:szCs w:val="24"/>
          <w:lang w:eastAsia="it-IT"/>
        </w:rPr>
      </w:pPr>
    </w:p>
    <w:p w:rsidR="008E530C" w:rsidRPr="001C1D6F" w:rsidRDefault="001C1D6F" w:rsidP="001C1D6F">
      <w:pPr>
        <w:jc w:val="center"/>
        <w:rPr>
          <w:rFonts w:ascii="Viner Hand ITC" w:eastAsia="Microsoft JhengHei UI Light" w:hAnsi="Viner Hand ITC"/>
          <w:b/>
          <w:sz w:val="36"/>
          <w:szCs w:val="36"/>
        </w:rPr>
      </w:pPr>
      <w:r w:rsidRPr="001C1D6F">
        <w:rPr>
          <w:rFonts w:ascii="Viner Hand ITC" w:eastAsia="Microsoft JhengHei UI Light" w:hAnsi="Viner Hand ITC"/>
          <w:b/>
          <w:sz w:val="36"/>
          <w:szCs w:val="36"/>
        </w:rPr>
        <w:t>Buona festa dell’IMMACOLATA!</w:t>
      </w:r>
    </w:p>
    <w:sectPr w:rsidR="008E530C" w:rsidRPr="001C1D6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tle-regular">
    <w:altName w:val="Times New Roman"/>
    <w:panose1 w:val="00000000000000000000"/>
    <w:charset w:val="00"/>
    <w:family w:val="roman"/>
    <w:notTrueType/>
    <w:pitch w:val="default"/>
  </w:font>
  <w:font w:name="Viner Hand ITC">
    <w:panose1 w:val="03070502030502020203"/>
    <w:charset w:val="00"/>
    <w:family w:val="script"/>
    <w:pitch w:val="variable"/>
    <w:sig w:usb0="00000003" w:usb1="00000000" w:usb2="00000000" w:usb3="00000000" w:csb0="00000001" w:csb1="00000000"/>
  </w:font>
  <w:font w:name="Microsoft JhengHei UI Light">
    <w:panose1 w:val="020B0304030504040204"/>
    <w:charset w:val="88"/>
    <w:family w:val="swiss"/>
    <w:pitch w:val="variable"/>
    <w:sig w:usb0="800002A7" w:usb1="28CF44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AF9"/>
    <w:rsid w:val="00097097"/>
    <w:rsid w:val="000F49B7"/>
    <w:rsid w:val="001C1D6F"/>
    <w:rsid w:val="003B2AF9"/>
    <w:rsid w:val="005C1093"/>
    <w:rsid w:val="008E530C"/>
    <w:rsid w:val="009F7212"/>
    <w:rsid w:val="00A33AAC"/>
    <w:rsid w:val="00B8268E"/>
    <w:rsid w:val="00C530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D67648-F747-4728-B5FB-D1F0A398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3B2A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B2AF9"/>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3B2AF9"/>
    <w:rPr>
      <w:color w:val="0000FF"/>
      <w:u w:val="single"/>
    </w:rPr>
  </w:style>
  <w:style w:type="character" w:customStyle="1" w:styleId="autore">
    <w:name w:val="autore"/>
    <w:basedOn w:val="Carpredefinitoparagrafo"/>
    <w:rsid w:val="003B2AF9"/>
  </w:style>
  <w:style w:type="character" w:customStyle="1" w:styleId="totalshare">
    <w:name w:val="totalshare"/>
    <w:basedOn w:val="Carpredefinitoparagrafo"/>
    <w:rsid w:val="003B2AF9"/>
  </w:style>
  <w:style w:type="character" w:customStyle="1" w:styleId="shareamount">
    <w:name w:val="shareamount"/>
    <w:basedOn w:val="Carpredefinitoparagrafo"/>
    <w:rsid w:val="003B2AF9"/>
  </w:style>
  <w:style w:type="paragraph" w:customStyle="1" w:styleId="chapter-paragraph">
    <w:name w:val="chapter-paragraph"/>
    <w:basedOn w:val="Normale"/>
    <w:rsid w:val="003B2AF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5273">
      <w:bodyDiv w:val="1"/>
      <w:marLeft w:val="0"/>
      <w:marRight w:val="0"/>
      <w:marTop w:val="0"/>
      <w:marBottom w:val="0"/>
      <w:divBdr>
        <w:top w:val="none" w:sz="0" w:space="0" w:color="auto"/>
        <w:left w:val="none" w:sz="0" w:space="0" w:color="auto"/>
        <w:bottom w:val="none" w:sz="0" w:space="0" w:color="auto"/>
        <w:right w:val="none" w:sz="0" w:space="0" w:color="auto"/>
      </w:divBdr>
      <w:divsChild>
        <w:div w:id="192227267">
          <w:marLeft w:val="0"/>
          <w:marRight w:val="0"/>
          <w:marTop w:val="0"/>
          <w:marBottom w:val="450"/>
          <w:divBdr>
            <w:top w:val="none" w:sz="0" w:space="0" w:color="auto"/>
            <w:left w:val="none" w:sz="0" w:space="0" w:color="auto"/>
            <w:bottom w:val="none" w:sz="0" w:space="0" w:color="auto"/>
            <w:right w:val="none" w:sz="0" w:space="0" w:color="auto"/>
          </w:divBdr>
        </w:div>
        <w:div w:id="1353727012">
          <w:marLeft w:val="0"/>
          <w:marRight w:val="0"/>
          <w:marTop w:val="0"/>
          <w:marBottom w:val="150"/>
          <w:divBdr>
            <w:top w:val="none" w:sz="0" w:space="0" w:color="auto"/>
            <w:left w:val="none" w:sz="0" w:space="0" w:color="auto"/>
            <w:bottom w:val="none" w:sz="0" w:space="0" w:color="auto"/>
            <w:right w:val="none" w:sz="0" w:space="0" w:color="auto"/>
          </w:divBdr>
          <w:divsChild>
            <w:div w:id="1938437739">
              <w:marLeft w:val="0"/>
              <w:marRight w:val="0"/>
              <w:marTop w:val="75"/>
              <w:marBottom w:val="0"/>
              <w:divBdr>
                <w:top w:val="none" w:sz="0" w:space="0" w:color="auto"/>
                <w:left w:val="none" w:sz="0" w:space="0" w:color="auto"/>
                <w:bottom w:val="none" w:sz="0" w:space="0" w:color="auto"/>
                <w:right w:val="none" w:sz="0" w:space="0" w:color="auto"/>
              </w:divBdr>
            </w:div>
          </w:divsChild>
        </w:div>
        <w:div w:id="859246670">
          <w:marLeft w:val="0"/>
          <w:marRight w:val="0"/>
          <w:marTop w:val="0"/>
          <w:marBottom w:val="0"/>
          <w:divBdr>
            <w:top w:val="none" w:sz="0" w:space="0" w:color="auto"/>
            <w:left w:val="none" w:sz="0" w:space="0" w:color="auto"/>
            <w:bottom w:val="none" w:sz="0" w:space="0" w:color="auto"/>
            <w:right w:val="none" w:sz="0" w:space="0" w:color="auto"/>
          </w:divBdr>
          <w:divsChild>
            <w:div w:id="844368208">
              <w:marLeft w:val="0"/>
              <w:marRight w:val="0"/>
              <w:marTop w:val="0"/>
              <w:marBottom w:val="0"/>
              <w:divBdr>
                <w:top w:val="none" w:sz="0" w:space="0" w:color="auto"/>
                <w:left w:val="none" w:sz="0" w:space="0" w:color="auto"/>
                <w:bottom w:val="none" w:sz="0" w:space="0" w:color="auto"/>
                <w:right w:val="none" w:sz="0" w:space="0" w:color="auto"/>
              </w:divBdr>
              <w:divsChild>
                <w:div w:id="1044987425">
                  <w:marLeft w:val="0"/>
                  <w:marRight w:val="0"/>
                  <w:marTop w:val="0"/>
                  <w:marBottom w:val="0"/>
                  <w:divBdr>
                    <w:top w:val="none" w:sz="0" w:space="0" w:color="auto"/>
                    <w:left w:val="none" w:sz="0" w:space="0" w:color="auto"/>
                    <w:bottom w:val="none" w:sz="0" w:space="0" w:color="auto"/>
                    <w:right w:val="none" w:sz="0" w:space="0" w:color="auto"/>
                  </w:divBdr>
                </w:div>
                <w:div w:id="805313823">
                  <w:marLeft w:val="0"/>
                  <w:marRight w:val="0"/>
                  <w:marTop w:val="225"/>
                  <w:marBottom w:val="0"/>
                  <w:divBdr>
                    <w:top w:val="none" w:sz="0" w:space="0" w:color="auto"/>
                    <w:left w:val="none" w:sz="0" w:space="0" w:color="auto"/>
                    <w:bottom w:val="none" w:sz="0" w:space="0" w:color="auto"/>
                    <w:right w:val="none" w:sz="0" w:space="0" w:color="auto"/>
                  </w:divBdr>
                  <w:divsChild>
                    <w:div w:id="181434645">
                      <w:marLeft w:val="0"/>
                      <w:marRight w:val="0"/>
                      <w:marTop w:val="225"/>
                      <w:marBottom w:val="0"/>
                      <w:divBdr>
                        <w:top w:val="none" w:sz="0" w:space="0" w:color="auto"/>
                        <w:left w:val="none" w:sz="0" w:space="0" w:color="auto"/>
                        <w:bottom w:val="none" w:sz="0" w:space="0" w:color="auto"/>
                        <w:right w:val="none" w:sz="0" w:space="0" w:color="auto"/>
                      </w:divBdr>
                    </w:div>
                    <w:div w:id="14269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896721">
              <w:marLeft w:val="0"/>
              <w:marRight w:val="0"/>
              <w:marTop w:val="0"/>
              <w:marBottom w:val="0"/>
              <w:divBdr>
                <w:top w:val="none" w:sz="0" w:space="0" w:color="auto"/>
                <w:left w:val="none" w:sz="0" w:space="0" w:color="auto"/>
                <w:bottom w:val="none" w:sz="0" w:space="0" w:color="auto"/>
                <w:right w:val="none" w:sz="0" w:space="0" w:color="auto"/>
              </w:divBdr>
              <w:divsChild>
                <w:div w:id="1521046508">
                  <w:marLeft w:val="952"/>
                  <w:marRight w:val="0"/>
                  <w:marTop w:val="0"/>
                  <w:marBottom w:val="0"/>
                  <w:divBdr>
                    <w:top w:val="none" w:sz="0" w:space="0" w:color="auto"/>
                    <w:left w:val="none" w:sz="0" w:space="0" w:color="auto"/>
                    <w:bottom w:val="none" w:sz="0" w:space="0" w:color="auto"/>
                    <w:right w:val="none" w:sz="0" w:space="0" w:color="auto"/>
                  </w:divBdr>
                </w:div>
                <w:div w:id="917401451">
                  <w:marLeft w:val="95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orino.corriere.it/cronaca/17_dicembre_04/bianca-malata-abbandonata-il-parto-nuovi-genitori-la-stiamo-curando-camminera-08ccab50-d8d6-11e7-a3a8-44c429ca235a.shtml" TargetMode="External"/><Relationship Id="rId5" Type="http://schemas.openxmlformats.org/officeDocument/2006/relationships/image" Target="media/image1.jpeg"/><Relationship Id="rId4" Type="http://schemas.openxmlformats.org/officeDocument/2006/relationships/hyperlink" Target="http://www.corriere.it/firme/massimo-gramellin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2181</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Direzione</cp:lastModifiedBy>
  <cp:revision>2</cp:revision>
  <dcterms:created xsi:type="dcterms:W3CDTF">2017-12-08T08:12:00Z</dcterms:created>
  <dcterms:modified xsi:type="dcterms:W3CDTF">2017-12-08T08:12:00Z</dcterms:modified>
</cp:coreProperties>
</file>