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E7F" w:rsidRPr="00234A77" w:rsidRDefault="00FA1E7F" w:rsidP="00274756">
      <w:pPr>
        <w:spacing w:after="0" w:line="240" w:lineRule="auto"/>
        <w:ind w:firstLine="708"/>
        <w:rPr>
          <w:rFonts w:ascii="Candara" w:eastAsia="Times New Roman" w:hAnsi="Candara" w:cs="Times New Roman"/>
          <w:b/>
          <w:sz w:val="28"/>
          <w:szCs w:val="28"/>
          <w:lang w:eastAsia="it-IT"/>
        </w:rPr>
      </w:pPr>
      <w:r w:rsidRPr="00234A77">
        <w:rPr>
          <w:rFonts w:ascii="Candara" w:eastAsia="Times New Roman" w:hAnsi="Candara" w:cs="Times New Roman"/>
          <w:b/>
          <w:sz w:val="28"/>
          <w:szCs w:val="28"/>
          <w:lang w:eastAsia="it-IT"/>
        </w:rPr>
        <w:t xml:space="preserve">NELLA CHIESA COMUNITÀ di DIALOGO </w:t>
      </w:r>
      <w:r>
        <w:rPr>
          <w:rFonts w:ascii="Candara" w:eastAsia="Times New Roman" w:hAnsi="Candara" w:cs="Times New Roman"/>
          <w:b/>
          <w:sz w:val="28"/>
          <w:szCs w:val="28"/>
          <w:lang w:eastAsia="it-IT"/>
        </w:rPr>
        <w:t>e</w:t>
      </w:r>
      <w:r w:rsidRPr="00234A77">
        <w:rPr>
          <w:rFonts w:ascii="Candara" w:eastAsia="Times New Roman" w:hAnsi="Candara" w:cs="Times New Roman"/>
          <w:b/>
          <w:sz w:val="28"/>
          <w:szCs w:val="28"/>
          <w:lang w:eastAsia="it-IT"/>
        </w:rPr>
        <w:t xml:space="preserve"> INCONTRO</w:t>
      </w:r>
      <w:r>
        <w:rPr>
          <w:rFonts w:ascii="Candara" w:eastAsia="Times New Roman" w:hAnsi="Candara" w:cs="Times New Roman"/>
          <w:b/>
          <w:sz w:val="28"/>
          <w:szCs w:val="28"/>
          <w:lang w:eastAsia="it-IT"/>
        </w:rPr>
        <w:t xml:space="preserve"> come a MORNESE</w:t>
      </w:r>
    </w:p>
    <w:p w:rsidR="00FA1E7F" w:rsidRDefault="00FA1E7F" w:rsidP="00FA1E7F">
      <w:pPr>
        <w:spacing w:after="0" w:line="240" w:lineRule="auto"/>
        <w:rPr>
          <w:rFonts w:ascii="Times New Roman" w:eastAsia="Times New Roman" w:hAnsi="Times New Roman" w:cs="Times New Roman"/>
          <w:b/>
          <w:sz w:val="24"/>
          <w:szCs w:val="24"/>
          <w:lang w:eastAsia="it-IT"/>
        </w:rPr>
      </w:pPr>
    </w:p>
    <w:p w:rsidR="00FA1E7F" w:rsidRPr="005C6B69" w:rsidRDefault="00FA1E7F" w:rsidP="00FA1E7F">
      <w:pPr>
        <w:spacing w:after="0" w:line="240" w:lineRule="auto"/>
        <w:jc w:val="both"/>
        <w:rPr>
          <w:rFonts w:ascii="Times New Roman" w:eastAsia="Times New Roman" w:hAnsi="Times New Roman" w:cs="Times New Roman"/>
          <w:b/>
          <w:sz w:val="24"/>
          <w:szCs w:val="24"/>
          <w:lang w:eastAsia="it-IT"/>
        </w:rPr>
      </w:pPr>
      <w:bookmarkStart w:id="0" w:name="_GoBack"/>
      <w:bookmarkEnd w:id="0"/>
    </w:p>
    <w:p w:rsidR="00FA1E7F" w:rsidRDefault="00FA1E7F" w:rsidP="00FA1E7F">
      <w:pPr>
        <w:pStyle w:val="NormaleWeb"/>
        <w:spacing w:before="0" w:beforeAutospacing="0" w:after="0" w:afterAutospacing="0"/>
        <w:jc w:val="center"/>
        <w:rPr>
          <w:rFonts w:ascii="Arial Narrow" w:hAnsi="Arial Narrow"/>
          <w:b/>
        </w:rPr>
      </w:pPr>
      <w:r>
        <w:rPr>
          <w:rFonts w:ascii="Arial Narrow" w:hAnsi="Arial Narrow"/>
          <w:b/>
        </w:rPr>
        <w:t>In</w:t>
      </w:r>
      <w:r w:rsidRPr="00836EFF">
        <w:rPr>
          <w:rFonts w:ascii="Arial Narrow" w:hAnsi="Arial Narrow"/>
          <w:b/>
        </w:rPr>
        <w:t xml:space="preserve"> ASCOLTO </w:t>
      </w:r>
      <w:r>
        <w:rPr>
          <w:rFonts w:ascii="Arial Narrow" w:hAnsi="Arial Narrow"/>
          <w:b/>
        </w:rPr>
        <w:t>di</w:t>
      </w:r>
      <w:r w:rsidRPr="00836EFF">
        <w:rPr>
          <w:rFonts w:ascii="Arial Narrow" w:hAnsi="Arial Narrow"/>
          <w:b/>
        </w:rPr>
        <w:t xml:space="preserve"> PAPA FRANCESCO </w:t>
      </w:r>
    </w:p>
    <w:p w:rsidR="00FA1E7F" w:rsidRDefault="00FA1E7F" w:rsidP="00FA1E7F">
      <w:pPr>
        <w:pStyle w:val="NormaleWeb"/>
        <w:spacing w:before="0" w:beforeAutospacing="0" w:after="0" w:afterAutospacing="0"/>
        <w:jc w:val="center"/>
        <w:rPr>
          <w:rFonts w:ascii="Arial Narrow" w:hAnsi="Arial Narrow"/>
          <w:b/>
        </w:rPr>
      </w:pPr>
    </w:p>
    <w:p w:rsidR="00FA1E7F" w:rsidRPr="00836EFF" w:rsidRDefault="00FA1E7F" w:rsidP="00FA1E7F">
      <w:pPr>
        <w:pStyle w:val="NormaleWeb"/>
        <w:spacing w:before="0" w:beforeAutospacing="0" w:after="0" w:afterAutospacing="0"/>
        <w:rPr>
          <w:rFonts w:ascii="Arial Narrow" w:hAnsi="Arial Narrow"/>
          <w:b/>
        </w:rPr>
      </w:pPr>
      <w:r>
        <w:rPr>
          <w:rFonts w:ascii="Arial Narrow" w:hAnsi="Arial Narrow"/>
          <w:b/>
        </w:rPr>
        <w:t xml:space="preserve">Discorso al Convegno di Firenze - </w:t>
      </w:r>
      <w:r w:rsidRPr="009E417C">
        <w:rPr>
          <w:b/>
          <w:i/>
        </w:rPr>
        <w:t>10.11.2015</w:t>
      </w:r>
    </w:p>
    <w:p w:rsidR="00FA1E7F" w:rsidRPr="00CA521A" w:rsidRDefault="00FA1E7F" w:rsidP="00FA1E7F">
      <w:pPr>
        <w:pStyle w:val="NormaleWeb"/>
        <w:spacing w:before="0" w:beforeAutospacing="0" w:after="0" w:afterAutospacing="0"/>
        <w:jc w:val="both"/>
        <w:rPr>
          <w:rFonts w:ascii="Arial Narrow" w:hAnsi="Arial Narrow"/>
          <w:sz w:val="22"/>
          <w:szCs w:val="22"/>
        </w:rPr>
      </w:pPr>
      <w:r w:rsidRPr="00CA521A">
        <w:rPr>
          <w:rFonts w:ascii="Arial Narrow" w:hAnsi="Arial Narrow"/>
          <w:sz w:val="22"/>
          <w:szCs w:val="22"/>
        </w:rPr>
        <w:t>Vi raccomando anche, in maniera speciale, la capacità di dialogo e di incontro. Dialogare non è negoziare. Negoziare è cercare di ricavare la propria “fetta” della torta comune. Non è questo che intendo. Ma è cercare il bene comune per tutti. Discutere insieme, oserei dire arrabbiarsi insieme, pensare alle soluzioni migliori per tutti. Molte volte l’incontro si trova coinvolto nel conflitto. Nel dialogo si dà il conflitto: è logico e prevedibile che così sia. E non dobbiamo temerlo né ignorarlo ma accettarlo. «Accettare di sopportare il conflitto, risolverlo e trasformarlo in un anello di collegamento di un nuovo processo» (</w:t>
      </w:r>
      <w:proofErr w:type="spellStart"/>
      <w:r w:rsidRPr="00CA521A">
        <w:rPr>
          <w:rFonts w:ascii="Arial Narrow" w:hAnsi="Arial Narrow"/>
          <w:sz w:val="22"/>
          <w:szCs w:val="22"/>
        </w:rPr>
        <w:t>Evangelii</w:t>
      </w:r>
      <w:proofErr w:type="spellEnd"/>
      <w:r w:rsidRPr="00CA521A">
        <w:rPr>
          <w:rFonts w:ascii="Arial Narrow" w:hAnsi="Arial Narrow"/>
          <w:sz w:val="22"/>
          <w:szCs w:val="22"/>
        </w:rPr>
        <w:t xml:space="preserve"> </w:t>
      </w:r>
      <w:proofErr w:type="spellStart"/>
      <w:r w:rsidRPr="00CA521A">
        <w:rPr>
          <w:rFonts w:ascii="Arial Narrow" w:hAnsi="Arial Narrow"/>
          <w:sz w:val="22"/>
          <w:szCs w:val="22"/>
        </w:rPr>
        <w:t>gaudium</w:t>
      </w:r>
      <w:proofErr w:type="spellEnd"/>
      <w:r w:rsidRPr="00CA521A">
        <w:rPr>
          <w:rFonts w:ascii="Arial Narrow" w:hAnsi="Arial Narrow"/>
          <w:sz w:val="22"/>
          <w:szCs w:val="22"/>
        </w:rPr>
        <w:t>, 227).</w:t>
      </w:r>
    </w:p>
    <w:p w:rsidR="00FA1E7F" w:rsidRDefault="00FA1E7F" w:rsidP="00FA1E7F">
      <w:pPr>
        <w:spacing w:after="0" w:line="240" w:lineRule="auto"/>
        <w:jc w:val="both"/>
        <w:rPr>
          <w:rFonts w:ascii="Arial Narrow" w:eastAsia="Times New Roman" w:hAnsi="Arial Narrow" w:cs="Times New Roman"/>
          <w:lang w:eastAsia="it-IT"/>
        </w:rPr>
      </w:pPr>
      <w:r w:rsidRPr="00CA521A">
        <w:rPr>
          <w:rFonts w:ascii="Arial Narrow" w:eastAsia="Times New Roman" w:hAnsi="Arial Narrow" w:cs="Times New Roman"/>
          <w:b/>
          <w:lang w:eastAsia="it-IT"/>
        </w:rPr>
        <w:t>La Chiesa sia fermento di dialogo, di incontro, di unità.</w:t>
      </w:r>
      <w:r w:rsidRPr="00CA521A">
        <w:rPr>
          <w:rFonts w:ascii="Arial Narrow" w:eastAsia="Times New Roman" w:hAnsi="Arial Narrow" w:cs="Times New Roman"/>
          <w:lang w:eastAsia="it-IT"/>
        </w:rPr>
        <w:t xml:space="preserve"> Del resto, le nostre stesse formulazioni di fede sono frutto di un dialogo e di un incontro tra culture, comunità e istanze differenti. Non dobbiamo aver paura del dialogo: anzi è proprio il confronto e la critica che ci aiuta a preservare la</w:t>
      </w:r>
      <w:r>
        <w:rPr>
          <w:rFonts w:ascii="Arial Narrow" w:eastAsia="Times New Roman" w:hAnsi="Arial Narrow" w:cs="Times New Roman"/>
          <w:lang w:eastAsia="it-IT"/>
        </w:rPr>
        <w:t xml:space="preserve"> </w:t>
      </w:r>
      <w:r w:rsidRPr="00CA521A">
        <w:rPr>
          <w:rFonts w:ascii="Arial Narrow" w:eastAsia="Times New Roman" w:hAnsi="Arial Narrow" w:cs="Times New Roman"/>
          <w:lang w:eastAsia="it-IT"/>
        </w:rPr>
        <w:t>teologia dal trasformarsi in ideologia.</w:t>
      </w:r>
      <w:r>
        <w:rPr>
          <w:rFonts w:ascii="Arial Narrow" w:eastAsia="Times New Roman" w:hAnsi="Arial Narrow" w:cs="Times New Roman"/>
          <w:lang w:eastAsia="it-IT"/>
        </w:rPr>
        <w:t xml:space="preserve"> </w:t>
      </w:r>
    </w:p>
    <w:p w:rsidR="00FA1E7F" w:rsidRPr="00CA521A" w:rsidRDefault="00FA1E7F" w:rsidP="00FA1E7F">
      <w:pPr>
        <w:spacing w:after="0" w:line="240" w:lineRule="auto"/>
        <w:jc w:val="both"/>
        <w:rPr>
          <w:rFonts w:ascii="Arial Narrow" w:eastAsia="Times New Roman" w:hAnsi="Arial Narrow" w:cs="Times New Roman"/>
          <w:lang w:eastAsia="it-IT"/>
        </w:rPr>
      </w:pPr>
      <w:r w:rsidRPr="00CA521A">
        <w:rPr>
          <w:rFonts w:ascii="Arial Narrow" w:eastAsia="Times New Roman" w:hAnsi="Arial Narrow" w:cs="Times New Roman"/>
          <w:lang w:eastAsia="it-IT"/>
        </w:rPr>
        <w:t xml:space="preserve">Ricordatevi inoltre che il modo migliore per dialogare non è quello di parlare e discutere, ma quello </w:t>
      </w:r>
      <w:r w:rsidRPr="00CA521A">
        <w:rPr>
          <w:rFonts w:ascii="Arial Narrow" w:eastAsia="Times New Roman" w:hAnsi="Arial Narrow" w:cs="Times New Roman"/>
          <w:b/>
          <w:lang w:eastAsia="it-IT"/>
        </w:rPr>
        <w:t>di fare qualcosa insieme, di costruire insieme, di fare progetti</w:t>
      </w:r>
      <w:r w:rsidRPr="00CA521A">
        <w:rPr>
          <w:rFonts w:ascii="Arial Narrow" w:eastAsia="Times New Roman" w:hAnsi="Arial Narrow" w:cs="Times New Roman"/>
          <w:lang w:eastAsia="it-IT"/>
        </w:rPr>
        <w:t>: non da soli, tra cattolici, ma insieme a tutti coloro che hanno buona volontà.</w:t>
      </w:r>
    </w:p>
    <w:p w:rsidR="00FA1E7F" w:rsidRDefault="00FA1E7F" w:rsidP="00FA1E7F">
      <w:pPr>
        <w:spacing w:after="0" w:line="240" w:lineRule="auto"/>
        <w:jc w:val="both"/>
        <w:rPr>
          <w:rFonts w:ascii="Arial Narrow" w:eastAsia="Times New Roman" w:hAnsi="Arial Narrow" w:cs="Times New Roman"/>
          <w:b/>
          <w:lang w:eastAsia="it-IT"/>
        </w:rPr>
      </w:pPr>
      <w:r w:rsidRPr="00CA521A">
        <w:rPr>
          <w:rFonts w:ascii="Arial Narrow" w:eastAsia="Times New Roman" w:hAnsi="Arial Narrow" w:cs="Times New Roman"/>
          <w:b/>
          <w:lang w:eastAsia="it-IT"/>
        </w:rPr>
        <w:t>E senza paura di compiere l’esodo necessario ad ogni autentico dialogo.</w:t>
      </w:r>
      <w:r w:rsidRPr="00CA521A">
        <w:rPr>
          <w:rFonts w:ascii="Arial Narrow" w:eastAsia="Times New Roman" w:hAnsi="Arial Narrow" w:cs="Times New Roman"/>
          <w:lang w:eastAsia="it-IT"/>
        </w:rPr>
        <w:t xml:space="preserve"> Altrimenti non è possibile comprendere le ragioni dell’altro, né capire fino in fondo </w:t>
      </w:r>
      <w:r w:rsidRPr="00CA521A">
        <w:rPr>
          <w:rFonts w:ascii="Arial Narrow" w:eastAsia="Times New Roman" w:hAnsi="Arial Narrow" w:cs="Times New Roman"/>
          <w:b/>
          <w:lang w:eastAsia="it-IT"/>
        </w:rPr>
        <w:t xml:space="preserve">che il fratello conta più delle posizioni che giudichiamo lontane dalle </w:t>
      </w:r>
    </w:p>
    <w:p w:rsidR="00FA1E7F" w:rsidRDefault="00FA1E7F" w:rsidP="00FA1E7F">
      <w:pPr>
        <w:spacing w:after="0" w:line="240" w:lineRule="auto"/>
        <w:jc w:val="both"/>
        <w:rPr>
          <w:rFonts w:ascii="Arial Narrow" w:eastAsia="Times New Roman" w:hAnsi="Arial Narrow" w:cs="Times New Roman"/>
          <w:lang w:eastAsia="it-IT"/>
        </w:rPr>
      </w:pPr>
      <w:r w:rsidRPr="00CA521A">
        <w:rPr>
          <w:rFonts w:ascii="Arial Narrow" w:eastAsia="Times New Roman" w:hAnsi="Arial Narrow" w:cs="Times New Roman"/>
          <w:b/>
          <w:lang w:eastAsia="it-IT"/>
        </w:rPr>
        <w:t>nostre pur autentiche certezze. È fratello</w:t>
      </w:r>
      <w:r w:rsidRPr="00CA521A">
        <w:rPr>
          <w:rFonts w:ascii="Arial Narrow" w:eastAsia="Times New Roman" w:hAnsi="Arial Narrow" w:cs="Times New Roman"/>
          <w:lang w:eastAsia="it-IT"/>
        </w:rPr>
        <w:t>.</w:t>
      </w:r>
    </w:p>
    <w:p w:rsidR="00FA1E7F" w:rsidRDefault="00FA1E7F" w:rsidP="00FA1E7F">
      <w:pPr>
        <w:spacing w:after="0" w:line="240" w:lineRule="auto"/>
        <w:jc w:val="both"/>
        <w:rPr>
          <w:rFonts w:ascii="Arial Narrow" w:eastAsia="Times New Roman" w:hAnsi="Arial Narrow" w:cs="Times New Roman"/>
          <w:lang w:eastAsia="it-IT"/>
        </w:rPr>
      </w:pPr>
      <w:r w:rsidRPr="00CA521A">
        <w:rPr>
          <w:rFonts w:ascii="Arial Narrow" w:eastAsia="Times New Roman" w:hAnsi="Arial Narrow" w:cs="Times New Roman"/>
          <w:lang w:eastAsia="it-IT"/>
        </w:rPr>
        <w:br/>
        <w:t>Faccio appello soprattutto «a voi, giovani, perché siete forti», diceva l’Apostolo Giovanni (</w:t>
      </w:r>
      <w:r w:rsidRPr="00CA521A">
        <w:rPr>
          <w:rFonts w:ascii="Arial Narrow" w:eastAsia="Times New Roman" w:hAnsi="Arial Narrow" w:cs="Times New Roman"/>
          <w:i/>
          <w:iCs/>
          <w:lang w:eastAsia="it-IT"/>
        </w:rPr>
        <w:t xml:space="preserve">1 </w:t>
      </w:r>
      <w:proofErr w:type="spellStart"/>
      <w:r w:rsidRPr="00CA521A">
        <w:rPr>
          <w:rFonts w:ascii="Arial Narrow" w:eastAsia="Times New Roman" w:hAnsi="Arial Narrow" w:cs="Times New Roman"/>
          <w:i/>
          <w:iCs/>
          <w:lang w:eastAsia="it-IT"/>
        </w:rPr>
        <w:t>Gv</w:t>
      </w:r>
      <w:proofErr w:type="spellEnd"/>
      <w:r w:rsidRPr="00CA521A">
        <w:rPr>
          <w:rFonts w:ascii="Arial Narrow" w:eastAsia="Times New Roman" w:hAnsi="Arial Narrow" w:cs="Times New Roman"/>
          <w:lang w:eastAsia="it-IT"/>
        </w:rPr>
        <w:t xml:space="preserve"> 1,14). Giovani, superate l’apatia. Che nessuno disprezzi la vostra giovinezza, ma imparate ad essere modelli nel parlare e nell’agire (</w:t>
      </w:r>
      <w:proofErr w:type="spellStart"/>
      <w:r w:rsidRPr="00CA521A">
        <w:rPr>
          <w:rFonts w:ascii="Arial Narrow" w:eastAsia="Times New Roman" w:hAnsi="Arial Narrow" w:cs="Times New Roman"/>
          <w:lang w:eastAsia="it-IT"/>
        </w:rPr>
        <w:t>cfr</w:t>
      </w:r>
      <w:proofErr w:type="spellEnd"/>
      <w:r w:rsidRPr="00CA521A">
        <w:rPr>
          <w:rFonts w:ascii="Arial Narrow" w:eastAsia="Times New Roman" w:hAnsi="Arial Narrow" w:cs="Times New Roman"/>
          <w:lang w:eastAsia="it-IT"/>
        </w:rPr>
        <w:t xml:space="preserve"> </w:t>
      </w:r>
      <w:r w:rsidRPr="00CA521A">
        <w:rPr>
          <w:rFonts w:ascii="Arial Narrow" w:eastAsia="Times New Roman" w:hAnsi="Arial Narrow" w:cs="Times New Roman"/>
          <w:i/>
          <w:iCs/>
          <w:lang w:eastAsia="it-IT"/>
        </w:rPr>
        <w:t>1 Tm</w:t>
      </w:r>
      <w:r w:rsidRPr="00CA521A">
        <w:rPr>
          <w:rFonts w:ascii="Arial Narrow" w:eastAsia="Times New Roman" w:hAnsi="Arial Narrow" w:cs="Times New Roman"/>
          <w:lang w:eastAsia="it-IT"/>
        </w:rPr>
        <w:t xml:space="preserve"> 4,12). Vi chiedo di essere costruttori dell’Italia, di mettervi al lavoro per una Italia migliore. Per favore, non guardate dal balcone la vita, ma impegnatevi, immergetevi nell’ampio dialogo sociale e politico. Le mani della vostra fede si alzino verso il cielo, ma lo facciano mentre edificano una città costruita su rapporti in cui l’amore di Dio è il fondamento. </w:t>
      </w:r>
    </w:p>
    <w:p w:rsidR="00FA1E7F" w:rsidRPr="00CA521A" w:rsidRDefault="00FA1E7F" w:rsidP="00FA1E7F">
      <w:pPr>
        <w:spacing w:after="0" w:line="240" w:lineRule="auto"/>
        <w:jc w:val="both"/>
        <w:rPr>
          <w:rFonts w:ascii="Arial Narrow" w:eastAsia="Times New Roman" w:hAnsi="Arial Narrow" w:cs="Times New Roman"/>
          <w:lang w:eastAsia="it-IT"/>
        </w:rPr>
      </w:pPr>
      <w:r w:rsidRPr="00CA521A">
        <w:rPr>
          <w:rFonts w:ascii="Arial Narrow" w:eastAsia="Times New Roman" w:hAnsi="Arial Narrow" w:cs="Times New Roman"/>
          <w:lang w:eastAsia="it-IT"/>
        </w:rPr>
        <w:t>E così sarete liberi di accettare le sfide dell’oggi, di vivere i cambiamenti e le trasformazioni</w:t>
      </w:r>
      <w:r w:rsidRPr="00CA521A">
        <w:rPr>
          <w:rFonts w:ascii="Arial Narrow" w:eastAsia="Times New Roman" w:hAnsi="Arial Narrow" w:cs="Times New Roman"/>
          <w:lang w:eastAsia="it-IT"/>
        </w:rPr>
        <w:br/>
        <w:t>Si può dire che oggi non viviamo un’epoca di cambiamento quanto un cambiamento d’epoca. Le situazioni che viviamo oggi pongono dunque sfide nuove che per noi a volte sono persino difficili da comprendere. Questo nostro tempo richiede di vivere i problemi come sfide e non come ostacoli: il Signore è attivo e all’opera nel mondo. Voi, dunque, uscite per le strade e andate ai crocicchi: tutti quelli che troverete, chiamateli, nessuno escluso (</w:t>
      </w:r>
      <w:proofErr w:type="spellStart"/>
      <w:r w:rsidRPr="00CA521A">
        <w:rPr>
          <w:rFonts w:ascii="Arial Narrow" w:eastAsia="Times New Roman" w:hAnsi="Arial Narrow" w:cs="Times New Roman"/>
          <w:lang w:eastAsia="it-IT"/>
        </w:rPr>
        <w:t>cfr</w:t>
      </w:r>
      <w:proofErr w:type="spellEnd"/>
      <w:r w:rsidRPr="00CA521A">
        <w:rPr>
          <w:rFonts w:ascii="Arial Narrow" w:eastAsia="Times New Roman" w:hAnsi="Arial Narrow" w:cs="Times New Roman"/>
          <w:lang w:eastAsia="it-IT"/>
        </w:rPr>
        <w:t xml:space="preserve"> </w:t>
      </w:r>
      <w:r w:rsidRPr="00CA521A">
        <w:rPr>
          <w:rFonts w:ascii="Arial Narrow" w:eastAsia="Times New Roman" w:hAnsi="Arial Narrow" w:cs="Times New Roman"/>
          <w:i/>
          <w:iCs/>
          <w:lang w:eastAsia="it-IT"/>
        </w:rPr>
        <w:t>Mt</w:t>
      </w:r>
      <w:r w:rsidRPr="00CA521A">
        <w:rPr>
          <w:rFonts w:ascii="Arial Narrow" w:eastAsia="Times New Roman" w:hAnsi="Arial Narrow" w:cs="Times New Roman"/>
          <w:lang w:eastAsia="it-IT"/>
        </w:rPr>
        <w:t xml:space="preserve"> 22,9). Soprattutto accompagnate chi è rimasto al bordo della strada, «zoppi, storpi, ciechi, sordi» (</w:t>
      </w:r>
      <w:r w:rsidRPr="00CA521A">
        <w:rPr>
          <w:rFonts w:ascii="Arial Narrow" w:eastAsia="Times New Roman" w:hAnsi="Arial Narrow" w:cs="Times New Roman"/>
          <w:i/>
          <w:iCs/>
          <w:lang w:eastAsia="it-IT"/>
        </w:rPr>
        <w:t>Mt</w:t>
      </w:r>
      <w:r w:rsidRPr="00CA521A">
        <w:rPr>
          <w:rFonts w:ascii="Arial Narrow" w:eastAsia="Times New Roman" w:hAnsi="Arial Narrow" w:cs="Times New Roman"/>
          <w:lang w:eastAsia="it-IT"/>
        </w:rPr>
        <w:t xml:space="preserve"> 15,30). </w:t>
      </w:r>
      <w:r w:rsidRPr="00CA521A">
        <w:rPr>
          <w:rFonts w:ascii="Arial Narrow" w:eastAsia="Times New Roman" w:hAnsi="Arial Narrow" w:cs="Times New Roman"/>
          <w:b/>
          <w:lang w:eastAsia="it-IT"/>
        </w:rPr>
        <w:t>Dovunque voi siate, non costruite mai muri né frontiere, ma piazze e ospedali da campo.</w:t>
      </w:r>
    </w:p>
    <w:p w:rsidR="00FA1E7F" w:rsidRDefault="00FA1E7F" w:rsidP="00FA1E7F">
      <w:pPr>
        <w:spacing w:after="0" w:line="240" w:lineRule="auto"/>
        <w:rPr>
          <w:rFonts w:ascii="Arial Narrow" w:eastAsia="Times New Roman" w:hAnsi="Arial Narrow" w:cs="Times New Roman"/>
          <w:lang w:eastAsia="it-IT"/>
        </w:rPr>
      </w:pPr>
      <w:r w:rsidRPr="00CA521A">
        <w:rPr>
          <w:rFonts w:ascii="Arial Narrow" w:eastAsia="Times New Roman" w:hAnsi="Arial Narrow" w:cs="Times New Roman"/>
          <w:lang w:eastAsia="it-IT"/>
        </w:rPr>
        <w:t xml:space="preserve">Mi piace una Chiesa italiana inquieta, sempre più vicina agli abbandonati, ai dimenticati, agli imperfetti. Desidero una Chiesa lieta col volto di mamma, che comprende, accompagna, accarezza. </w:t>
      </w:r>
      <w:r w:rsidRPr="00CA521A">
        <w:rPr>
          <w:rFonts w:ascii="Arial Narrow" w:eastAsia="Times New Roman" w:hAnsi="Arial Narrow" w:cs="Times New Roman"/>
          <w:b/>
          <w:lang w:eastAsia="it-IT"/>
        </w:rPr>
        <w:t>Sognate anche voi questa Chiesa</w:t>
      </w:r>
      <w:r w:rsidRPr="00CA521A">
        <w:rPr>
          <w:rFonts w:ascii="Arial Narrow" w:eastAsia="Times New Roman" w:hAnsi="Arial Narrow" w:cs="Times New Roman"/>
          <w:lang w:eastAsia="it-IT"/>
        </w:rPr>
        <w:t>, credete in essa, innovate con libertà</w:t>
      </w:r>
      <w:r w:rsidRPr="00CA521A">
        <w:rPr>
          <w:rFonts w:ascii="Arial Narrow" w:eastAsia="Times New Roman" w:hAnsi="Arial Narrow" w:cs="Times New Roman"/>
          <w:b/>
          <w:lang w:eastAsia="it-IT"/>
        </w:rPr>
        <w:t>. L’umanesimo cristiano che siete chiamati a vivere afferma radicalmente la dignità di ogni persona come Figlio di Dio,</w:t>
      </w:r>
      <w:r w:rsidRPr="00CA521A">
        <w:rPr>
          <w:rFonts w:ascii="Arial Narrow" w:eastAsia="Times New Roman" w:hAnsi="Arial Narrow" w:cs="Times New Roman"/>
          <w:lang w:eastAsia="it-IT"/>
        </w:rPr>
        <w:t xml:space="preserve"> stabilisce tra ogni essere umano una fondamentale fraternità, insegna a comprendere il lavoro, ad abitare il creato come casa comune, fornisce ragioni per l’allegria e l’umorismo, anche nel mezzo di una vita tante volte molto dura.</w:t>
      </w:r>
      <w:r w:rsidRPr="00142803">
        <w:rPr>
          <w:b/>
        </w:rPr>
        <w:t xml:space="preserve"> </w:t>
      </w:r>
      <w:r w:rsidRPr="00CA521A">
        <w:rPr>
          <w:rFonts w:ascii="Arial Narrow" w:eastAsia="Times New Roman" w:hAnsi="Arial Narrow" w:cs="Times New Roman"/>
          <w:lang w:eastAsia="it-IT"/>
        </w:rPr>
        <w:br/>
      </w:r>
    </w:p>
    <w:p w:rsidR="00FA1E7F" w:rsidRPr="009E417C" w:rsidRDefault="00FA1E7F" w:rsidP="00FA1E7F">
      <w:pPr>
        <w:spacing w:after="0" w:line="240" w:lineRule="auto"/>
        <w:rPr>
          <w:rFonts w:ascii="Arial Narrow" w:eastAsia="Times New Roman" w:hAnsi="Arial Narrow" w:cs="Times New Roman"/>
          <w:b/>
          <w:lang w:eastAsia="it-IT"/>
        </w:rPr>
      </w:pPr>
      <w:proofErr w:type="spellStart"/>
      <w:r w:rsidRPr="009E417C">
        <w:rPr>
          <w:rFonts w:ascii="Arial Narrow" w:hAnsi="Arial Narrow"/>
          <w:b/>
          <w:i/>
        </w:rPr>
        <w:t>Amoris</w:t>
      </w:r>
      <w:proofErr w:type="spellEnd"/>
      <w:r w:rsidRPr="009E417C">
        <w:rPr>
          <w:rFonts w:ascii="Arial Narrow" w:hAnsi="Arial Narrow"/>
          <w:b/>
          <w:i/>
        </w:rPr>
        <w:t xml:space="preserve"> </w:t>
      </w:r>
      <w:proofErr w:type="spellStart"/>
      <w:r w:rsidRPr="009E417C">
        <w:rPr>
          <w:rFonts w:ascii="Arial Narrow" w:hAnsi="Arial Narrow"/>
          <w:b/>
          <w:i/>
        </w:rPr>
        <w:t>laetitia</w:t>
      </w:r>
      <w:proofErr w:type="spellEnd"/>
      <w:r w:rsidRPr="009E417C">
        <w:rPr>
          <w:rFonts w:ascii="Arial Narrow" w:hAnsi="Arial Narrow"/>
          <w:b/>
          <w:i/>
        </w:rPr>
        <w:t xml:space="preserve"> 92</w:t>
      </w:r>
    </w:p>
    <w:p w:rsidR="00FA1E7F" w:rsidRDefault="00FA1E7F" w:rsidP="00FA1E7F">
      <w:pPr>
        <w:spacing w:after="0" w:line="240" w:lineRule="auto"/>
        <w:rPr>
          <w:rFonts w:ascii="Arial Narrow" w:hAnsi="Arial Narrow"/>
        </w:rPr>
      </w:pPr>
      <w:r w:rsidRPr="00142803">
        <w:rPr>
          <w:rFonts w:ascii="Arial Narrow" w:hAnsi="Arial Narrow"/>
        </w:rPr>
        <w:t>Il problema si pone quando pretendiamo che le relazioni siano idilliache o che le persone siano perfette, o quando ci collochiamo al centro e aspettiamo unicamente che si faccia la nostra volontà. Allora tutto ci spazientisce, tutto ci porta a reagire con aggressività. Se non coltiviamo la pazienza, avremo sempre delle scuse per rispondere con ira, e alla fine diventeremo persone che non sanno convivere, antisociali incapaci di dominare gli impulsi, e la famiglia si trasformerà in un campo di battaglia. Per questo la Parola di Dio ci esorta: «Scompaiano da voi ogni asprezza, sdegno, ira, grida e maldicenze con ogni sorta di malignità» (</w:t>
      </w:r>
      <w:proofErr w:type="spellStart"/>
      <w:r w:rsidRPr="00142803">
        <w:rPr>
          <w:rFonts w:ascii="Arial Narrow" w:hAnsi="Arial Narrow"/>
          <w:i/>
          <w:iCs/>
        </w:rPr>
        <w:t>Ef</w:t>
      </w:r>
      <w:proofErr w:type="spellEnd"/>
      <w:r w:rsidRPr="00142803">
        <w:rPr>
          <w:rFonts w:ascii="Arial Narrow" w:hAnsi="Arial Narrow"/>
        </w:rPr>
        <w:t xml:space="preserve"> 4,31). Questa pazienza si rafforza quando riconosco che anche l’altro possiede il diritto a vivere su questa terra insieme a me, così com’è. Non importa se è un fastidio per me, se altera i miei piani, se mi molesta con il suo modo di essere o con le sue idee, se non è in tutto come mi aspettavo. L’amore comporta sempre un senso di profonda compassione, che porta ad accettare l’altro come parte di questo mondo, anche quando agisce in un modo diverso da quello che io avrei desiderato.</w:t>
      </w:r>
      <w:r>
        <w:rPr>
          <w:rFonts w:ascii="Arial Narrow" w:hAnsi="Arial Narrow"/>
        </w:rPr>
        <w:t xml:space="preserve"> </w:t>
      </w:r>
    </w:p>
    <w:p w:rsidR="00FA1E7F" w:rsidRPr="00234A77" w:rsidRDefault="00FA1E7F" w:rsidP="00FA1E7F">
      <w:pPr>
        <w:spacing w:after="0" w:line="240" w:lineRule="auto"/>
        <w:rPr>
          <w:rFonts w:ascii="Arial Narrow" w:hAnsi="Arial Narrow"/>
        </w:rPr>
      </w:pPr>
    </w:p>
    <w:p w:rsidR="007E6CD1" w:rsidRPr="00FA1E7F" w:rsidRDefault="00FA1E7F" w:rsidP="00FA1E7F">
      <w:pPr>
        <w:pStyle w:val="Paragrafoelenco"/>
        <w:numPr>
          <w:ilvl w:val="0"/>
          <w:numId w:val="1"/>
        </w:numPr>
        <w:jc w:val="both"/>
        <w:rPr>
          <w:sz w:val="24"/>
          <w:szCs w:val="24"/>
        </w:rPr>
      </w:pPr>
      <w:r>
        <w:rPr>
          <w:sz w:val="24"/>
          <w:szCs w:val="24"/>
        </w:rPr>
        <w:t>Quale espressione di Papa Francesco sento risuonare particolarmente in me? Perché?</w:t>
      </w:r>
    </w:p>
    <w:sectPr w:rsidR="007E6CD1" w:rsidRPr="00FA1E7F" w:rsidSect="00FC48DF">
      <w:headerReference w:type="default" r:id="rId7"/>
      <w:footerReference w:type="default" r:id="rId8"/>
      <w:pgSz w:w="11906" w:h="16838"/>
      <w:pgMar w:top="851" w:right="1134" w:bottom="851" w:left="1134"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BC8" w:rsidRDefault="00222BC8" w:rsidP="00FC48DF">
      <w:pPr>
        <w:spacing w:after="0" w:line="240" w:lineRule="auto"/>
      </w:pPr>
      <w:r>
        <w:separator/>
      </w:r>
    </w:p>
  </w:endnote>
  <w:endnote w:type="continuationSeparator" w:id="0">
    <w:p w:rsidR="00222BC8" w:rsidRDefault="00222BC8" w:rsidP="00FC4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756" w:rsidRDefault="00274756" w:rsidP="00274756">
    <w:pPr>
      <w:pStyle w:val="Pidipagina"/>
      <w:jc w:val="right"/>
    </w:pPr>
    <w:r>
      <w:t>Nella Chiesa comunità di dialogo e incontro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BC8" w:rsidRDefault="00222BC8" w:rsidP="00FC48DF">
      <w:pPr>
        <w:spacing w:after="0" w:line="240" w:lineRule="auto"/>
      </w:pPr>
      <w:r>
        <w:separator/>
      </w:r>
    </w:p>
  </w:footnote>
  <w:footnote w:type="continuationSeparator" w:id="0">
    <w:p w:rsidR="00222BC8" w:rsidRDefault="00222BC8" w:rsidP="00FC4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8DF" w:rsidRDefault="00FC48DF">
    <w:pPr>
      <w:pStyle w:val="Intestazione"/>
    </w:pPr>
    <w:r>
      <w:t xml:space="preserve">1° incontro – </w:t>
    </w:r>
    <w:proofErr w:type="gramStart"/>
    <w:r>
      <w:t>Gennaio</w:t>
    </w:r>
    <w:proofErr w:type="gramEnd"/>
    <w:r>
      <w:t xml:space="preserve"> 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E5FC3"/>
    <w:multiLevelType w:val="hybridMultilevel"/>
    <w:tmpl w:val="99A61B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7F"/>
    <w:rsid w:val="00222BC8"/>
    <w:rsid w:val="00274756"/>
    <w:rsid w:val="006903AD"/>
    <w:rsid w:val="007E6CD1"/>
    <w:rsid w:val="00C16BE6"/>
    <w:rsid w:val="00CB2B0B"/>
    <w:rsid w:val="00DE68F6"/>
    <w:rsid w:val="00E35ACB"/>
    <w:rsid w:val="00E97BBD"/>
    <w:rsid w:val="00FA1E7F"/>
    <w:rsid w:val="00FC48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9F2C0B-C3C9-4DD3-AB79-8E3850FD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A1E7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A1E7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FA1E7F"/>
    <w:pPr>
      <w:ind w:left="720"/>
      <w:contextualSpacing/>
    </w:pPr>
  </w:style>
  <w:style w:type="paragraph" w:styleId="Intestazione">
    <w:name w:val="header"/>
    <w:basedOn w:val="Normale"/>
    <w:link w:val="IntestazioneCarattere"/>
    <w:uiPriority w:val="99"/>
    <w:unhideWhenUsed/>
    <w:rsid w:val="00FC48D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C48DF"/>
  </w:style>
  <w:style w:type="paragraph" w:styleId="Pidipagina">
    <w:name w:val="footer"/>
    <w:basedOn w:val="Normale"/>
    <w:link w:val="PidipaginaCarattere"/>
    <w:uiPriority w:val="99"/>
    <w:semiHidden/>
    <w:unhideWhenUsed/>
    <w:rsid w:val="00FC48D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FC48DF"/>
  </w:style>
  <w:style w:type="paragraph" w:styleId="Testofumetto">
    <w:name w:val="Balloon Text"/>
    <w:basedOn w:val="Normale"/>
    <w:link w:val="TestofumettoCarattere"/>
    <w:uiPriority w:val="99"/>
    <w:semiHidden/>
    <w:unhideWhenUsed/>
    <w:rsid w:val="00FC48D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48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727</Words>
  <Characters>4147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Direzione</cp:lastModifiedBy>
  <cp:revision>3</cp:revision>
  <dcterms:created xsi:type="dcterms:W3CDTF">2017-01-10T06:53:00Z</dcterms:created>
  <dcterms:modified xsi:type="dcterms:W3CDTF">2017-01-10T07:04:00Z</dcterms:modified>
</cp:coreProperties>
</file>